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CE48" w14:textId="77777777" w:rsidR="00094220" w:rsidRPr="00D07A2E" w:rsidRDefault="00094220" w:rsidP="002B09C8">
      <w:pPr>
        <w:shd w:val="clear" w:color="auto" w:fill="F7CAAC"/>
        <w:spacing w:before="0"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DOT. PRZETWARZANIA DANYCH OSOBOWYCH</w:t>
      </w:r>
    </w:p>
    <w:p w14:paraId="74CA7DBD" w14:textId="77777777" w:rsidR="00094220" w:rsidRDefault="00094220" w:rsidP="00094220">
      <w:pPr>
        <w:spacing w:before="0" w:after="0" w:line="240" w:lineRule="auto"/>
        <w:jc w:val="both"/>
        <w:rPr>
          <w:b/>
        </w:rPr>
      </w:pPr>
    </w:p>
    <w:p w14:paraId="1746B6D8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Działając na podstawie art. 19 ustawy z 11 września 2019 r. – Prawo zamówień publicznych </w:t>
      </w:r>
      <w:r w:rsidRPr="00D07A2E">
        <w:rPr>
          <w:sz w:val="22"/>
          <w:szCs w:val="22"/>
        </w:rPr>
        <w:br/>
        <w:t xml:space="preserve">(Dz. U. z 2019 r. poz. 2019 z </w:t>
      </w:r>
      <w:proofErr w:type="spellStart"/>
      <w:r w:rsidRPr="00D07A2E">
        <w:rPr>
          <w:sz w:val="22"/>
          <w:szCs w:val="22"/>
        </w:rPr>
        <w:t>późn</w:t>
      </w:r>
      <w:proofErr w:type="spellEnd"/>
      <w:r w:rsidRPr="00D07A2E">
        <w:rPr>
          <w:sz w:val="22"/>
          <w:szCs w:val="22"/>
        </w:rPr>
        <w:t xml:space="preserve">. zm.) w zw. z art. 13 ust. 1 i 2 Rozporządzenia Parlamentu Europejskiego i Rady (UE) 2016/679 z dnia 27 kwietnia 2016 r. w sprawie ochrony osób fizycznych </w:t>
      </w:r>
      <w:r w:rsidRPr="00D07A2E"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 (Dz. Urz. UE L 119 </w:t>
      </w:r>
      <w:r w:rsidRPr="00D07A2E">
        <w:rPr>
          <w:sz w:val="22"/>
          <w:szCs w:val="22"/>
        </w:rPr>
        <w:br/>
        <w:t>z dnia 4 maja 2016 r., str. 1) zwanym dalej „RODO”) uprzejmie informujemy, że</w:t>
      </w:r>
      <w:r>
        <w:rPr>
          <w:sz w:val="22"/>
          <w:szCs w:val="22"/>
        </w:rPr>
        <w:t>:</w:t>
      </w:r>
    </w:p>
    <w:p w14:paraId="0EE147A0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1) Administratorem Pani/Pana danych osobowych jest </w:t>
      </w:r>
      <w:r w:rsidRPr="00D07A2E">
        <w:rPr>
          <w:b/>
          <w:bCs/>
          <w:sz w:val="22"/>
          <w:szCs w:val="22"/>
        </w:rPr>
        <w:t>Wojewódzka Stacja Pogotowia Ratunkowego w Bydgoszczy</w:t>
      </w:r>
      <w:r w:rsidRPr="00D07A2E">
        <w:rPr>
          <w:sz w:val="22"/>
          <w:szCs w:val="22"/>
        </w:rPr>
        <w:t xml:space="preserve"> z siedzibą w Bydgoszczy (85-015) przy ul. Ks. R. Markwarta 7, adres e-mail: </w:t>
      </w:r>
      <w:hyperlink r:id="rId6" w:history="1">
        <w:r w:rsidRPr="00D07A2E">
          <w:rPr>
            <w:rStyle w:val="Hipercze"/>
            <w:sz w:val="22"/>
            <w:szCs w:val="22"/>
          </w:rPr>
          <w:t>sekretariat@wspr.bydgoszcz.pl</w:t>
        </w:r>
      </w:hyperlink>
      <w:r w:rsidRPr="00D07A2E">
        <w:rPr>
          <w:sz w:val="22"/>
          <w:szCs w:val="22"/>
        </w:rPr>
        <w:t>, numer telefonu</w:t>
      </w:r>
      <w:r>
        <w:rPr>
          <w:sz w:val="22"/>
          <w:szCs w:val="22"/>
        </w:rPr>
        <w:t xml:space="preserve"> </w:t>
      </w:r>
      <w:r w:rsidRPr="00D07A2E">
        <w:rPr>
          <w:sz w:val="22"/>
          <w:szCs w:val="22"/>
        </w:rPr>
        <w:t xml:space="preserve">52 323 04 13, wpisana do rejestru przedsiębiorców Krajowego Rejestru Sądowego pod numerem 0000002035, numer NIP: 554-22-12-161, REGON: 001044962, której akta rejestrowe przechowywane są w Sądzie Rejonowym w Bydgoszczy – </w:t>
      </w:r>
      <w:r w:rsidRPr="00D07A2E">
        <w:rPr>
          <w:sz w:val="22"/>
          <w:szCs w:val="22"/>
        </w:rPr>
        <w:br/>
        <w:t>XIII Wydział Gospodarczy Krajowego Rejestru Sądowego;</w:t>
      </w:r>
    </w:p>
    <w:p w14:paraId="73857FB7" w14:textId="13D5760D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2) Administrator wyznaczył </w:t>
      </w:r>
      <w:r w:rsidRPr="00D07A2E">
        <w:rPr>
          <w:b/>
          <w:bCs/>
          <w:sz w:val="22"/>
          <w:szCs w:val="22"/>
        </w:rPr>
        <w:t>Inspektora Ochrony Danych Osobowych</w:t>
      </w:r>
      <w:r w:rsidRPr="00D07A2E">
        <w:rPr>
          <w:sz w:val="22"/>
          <w:szCs w:val="22"/>
        </w:rPr>
        <w:t>, z którym można się kontaktować pod adresem</w:t>
      </w:r>
      <w:r w:rsidRPr="00D07A2E">
        <w:rPr>
          <w:b/>
          <w:bCs/>
          <w:sz w:val="22"/>
          <w:szCs w:val="22"/>
        </w:rPr>
        <w:t xml:space="preserve"> </w:t>
      </w:r>
      <w:r w:rsidRPr="00D07A2E">
        <w:rPr>
          <w:sz w:val="22"/>
          <w:szCs w:val="22"/>
        </w:rPr>
        <w:t xml:space="preserve">e-mail: </w:t>
      </w:r>
      <w:hyperlink r:id="rId7" w:history="1">
        <w:r w:rsidRPr="00D07A2E">
          <w:rPr>
            <w:rStyle w:val="Hipercze"/>
            <w:sz w:val="22"/>
            <w:szCs w:val="22"/>
          </w:rPr>
          <w:t>iod@wspr.bydgoszcz.pl</w:t>
        </w:r>
      </w:hyperlink>
      <w:r w:rsidRPr="00D07A2E">
        <w:rPr>
          <w:sz w:val="22"/>
          <w:szCs w:val="22"/>
        </w:rPr>
        <w:t>; nr tel</w:t>
      </w:r>
      <w:r w:rsidR="00CB7CC6">
        <w:rPr>
          <w:sz w:val="22"/>
          <w:szCs w:val="22"/>
        </w:rPr>
        <w:t>efonu</w:t>
      </w:r>
      <w:r w:rsidRPr="00D07A2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+48 </w:t>
      </w:r>
      <w:r w:rsidRPr="00D07A2E">
        <w:rPr>
          <w:sz w:val="22"/>
          <w:szCs w:val="22"/>
        </w:rPr>
        <w:t>602 551 851;</w:t>
      </w:r>
    </w:p>
    <w:p w14:paraId="63819154" w14:textId="7CEBB78D" w:rsidR="00094220" w:rsidRPr="006A2DC9" w:rsidRDefault="00094220" w:rsidP="00094220">
      <w:pPr>
        <w:spacing w:before="0" w:after="0"/>
        <w:jc w:val="both"/>
        <w:rPr>
          <w:sz w:val="22"/>
          <w:szCs w:val="22"/>
        </w:rPr>
      </w:pPr>
      <w:r w:rsidRPr="006A2DC9">
        <w:rPr>
          <w:sz w:val="22"/>
          <w:szCs w:val="22"/>
        </w:rPr>
        <w:t>3) Pani/Pana dane osobowe przetwarzane będą na podstawie art. 6 ust. 1 lit. c RODO w celu przeprowadzenia postępowania o udzielenie zamówienia publicznego nr</w:t>
      </w:r>
      <w:r w:rsidR="00E21CF5" w:rsidRPr="006A2DC9">
        <w:rPr>
          <w:sz w:val="22"/>
          <w:szCs w:val="22"/>
        </w:rPr>
        <w:t>…………………….</w:t>
      </w:r>
      <w:r w:rsidRPr="006A2DC9">
        <w:rPr>
          <w:sz w:val="22"/>
          <w:szCs w:val="22"/>
        </w:rPr>
        <w:t>.</w:t>
      </w:r>
    </w:p>
    <w:p w14:paraId="7CB13B79" w14:textId="77777777" w:rsidR="00094220" w:rsidRPr="006A2DC9" w:rsidRDefault="00094220" w:rsidP="00094220">
      <w:pPr>
        <w:spacing w:before="0" w:after="0"/>
        <w:jc w:val="both"/>
        <w:rPr>
          <w:sz w:val="22"/>
          <w:szCs w:val="22"/>
        </w:rPr>
      </w:pPr>
      <w:r w:rsidRPr="006A2DC9">
        <w:rPr>
          <w:sz w:val="22"/>
          <w:szCs w:val="22"/>
        </w:rPr>
        <w:t>4) odbiorcami Pani/Pana danych osobowych będą osoby lub podmioty, którym udostępniona zostanie dokumentacja postępowania w oparciu o art. 18 oraz art. 74 ustawy Pzp;</w:t>
      </w:r>
    </w:p>
    <w:p w14:paraId="364389BE" w14:textId="77777777" w:rsidR="00094220" w:rsidRPr="006A2DC9" w:rsidRDefault="00094220" w:rsidP="00094220">
      <w:pPr>
        <w:spacing w:before="0" w:after="0"/>
        <w:jc w:val="both"/>
        <w:rPr>
          <w:sz w:val="22"/>
          <w:szCs w:val="22"/>
        </w:rPr>
      </w:pPr>
      <w:r w:rsidRPr="006A2DC9">
        <w:rPr>
          <w:sz w:val="22"/>
          <w:szCs w:val="22"/>
        </w:rPr>
        <w:t>5) 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808105E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6A2DC9">
        <w:rPr>
          <w:sz w:val="22"/>
          <w:szCs w:val="22"/>
        </w:rPr>
        <w:t xml:space="preserve">6) obowiązek podania przez Panią/Pana danych osobowych bezpośrednio Pani/Pana dotyczących jest wymogiem ustawowym określonym w przepisanych ustawy z 11 września 2019 r. – Prawo zamówień publicznych (Dz. U. z 2019 r. poz. 2019 z </w:t>
      </w:r>
      <w:proofErr w:type="spellStart"/>
      <w:r w:rsidRPr="006A2DC9">
        <w:rPr>
          <w:sz w:val="22"/>
          <w:szCs w:val="22"/>
        </w:rPr>
        <w:t>późn</w:t>
      </w:r>
      <w:proofErr w:type="spellEnd"/>
      <w:r w:rsidRPr="006A2DC9">
        <w:rPr>
          <w:sz w:val="22"/>
          <w:szCs w:val="22"/>
        </w:rPr>
        <w:t xml:space="preserve">. zm.), związanym z udziałem w postępowaniu </w:t>
      </w:r>
      <w:r w:rsidRPr="006A2DC9">
        <w:rPr>
          <w:sz w:val="22"/>
          <w:szCs w:val="22"/>
        </w:rPr>
        <w:br/>
        <w:t xml:space="preserve">o udzielenie zamówienia publicznego; konsekwencje niepodania określonych danych wynikają </w:t>
      </w:r>
      <w:r w:rsidRPr="006A2DC9">
        <w:rPr>
          <w:sz w:val="22"/>
          <w:szCs w:val="22"/>
        </w:rPr>
        <w:br/>
        <w:t>z ustawy Pzp;</w:t>
      </w:r>
    </w:p>
    <w:p w14:paraId="4868D7E4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>7) w odniesieniu do Pani/Pana danych osobowych decyzje nie będą podejmowane w sposób zautomatyzowany, stosownie do art. 22 RODO;</w:t>
      </w:r>
    </w:p>
    <w:p w14:paraId="792F1553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>8) posiada Pani/Pan:</w:t>
      </w:r>
    </w:p>
    <w:p w14:paraId="1E5206A4" w14:textId="0798A68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a) na podstawie art. 15 RODO prawo dostępu do danych osobowych Pani/Pana dotyczących </w:t>
      </w:r>
      <w:r w:rsidRPr="00D07A2E">
        <w:rPr>
          <w:sz w:val="22"/>
          <w:szCs w:val="22"/>
        </w:rPr>
        <w:br/>
        <w:t xml:space="preserve">(w przypadku, gdy skorzystanie z tego prawa wymagałoby po stronie Administratora niewspółmiernie dużego wysiłku może zostać Pani/Pan zobowiązana/y do wskazania dodatkowych informacji mających na celu sprecyzowanie żądania, w szczególności podania nazwy lub daty postępowania </w:t>
      </w:r>
      <w:r>
        <w:rPr>
          <w:sz w:val="22"/>
          <w:szCs w:val="22"/>
        </w:rPr>
        <w:br/>
      </w:r>
      <w:r w:rsidRPr="00D07A2E">
        <w:rPr>
          <w:sz w:val="22"/>
          <w:szCs w:val="22"/>
        </w:rPr>
        <w:t xml:space="preserve">o udzielenie zamówienia publicznego albo sprecyzowanie nazwy lub daty zakończonego postępowania o udzielenie zamówienia, np. postępowanie nr: </w:t>
      </w:r>
      <w:r w:rsidR="00E21CF5">
        <w:rPr>
          <w:sz w:val="22"/>
          <w:szCs w:val="22"/>
        </w:rPr>
        <w:t>………………………</w:t>
      </w:r>
      <w:r w:rsidRPr="00D07A2E">
        <w:rPr>
          <w:sz w:val="22"/>
          <w:szCs w:val="22"/>
        </w:rPr>
        <w:t xml:space="preserve">; nazwa postępowania: </w:t>
      </w:r>
      <w:r w:rsidR="00E21C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;</w:t>
      </w:r>
    </w:p>
    <w:p w14:paraId="4BD59439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b) na podstawie art. 16 RODO prawo do sprostowania Pani/Pana danych osobowych (skorzystanie </w:t>
      </w:r>
      <w:r w:rsidRPr="00D07A2E">
        <w:rPr>
          <w:sz w:val="22"/>
          <w:szCs w:val="22"/>
        </w:rPr>
        <w:br/>
        <w:t>z prawa do sprostowania nie może skutkować zmianą wyniku postępowania o udzielenie zamówienia publicznego, ani zmianą postanowień umowy w zakresie niezgodnym z ustawą Pzp oraz nie może naruszać integralności protokołu oraz jego załączników);</w:t>
      </w:r>
    </w:p>
    <w:p w14:paraId="5BA435F5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c)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</w:t>
      </w:r>
      <w:r w:rsidRPr="00D07A2E">
        <w:rPr>
          <w:sz w:val="22"/>
          <w:szCs w:val="22"/>
        </w:rPr>
        <w:lastRenderedPageBreak/>
        <w:t xml:space="preserve"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45B6DD62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>d) prawo wniesienia skargi do organu nadzorczego na niezgodne z RODO przetwarzanie Pani/Pana danych osobowych przez Administratora. Organem właściwym dla przedmiotowej skargi jest Urząd Ochrony Danych Osobowych, ul. Stawki 2, 00-193 Warszawa;</w:t>
      </w:r>
    </w:p>
    <w:p w14:paraId="1357C93A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9) nie przysługuje Pani/Panu: </w:t>
      </w:r>
    </w:p>
    <w:p w14:paraId="29CF7AA2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a) w związku z art. 17 ust. 3 lit. b, d lub e RODO prawo do usunięcia danych osobowych; </w:t>
      </w:r>
    </w:p>
    <w:p w14:paraId="17A0540C" w14:textId="77777777" w:rsidR="00094220" w:rsidRPr="00D07A2E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 xml:space="preserve">b) prawo do przenoszenia danych osobowych, o którym mowa w art. 20 RODO; </w:t>
      </w:r>
    </w:p>
    <w:p w14:paraId="7CC516DD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  <w:r w:rsidRPr="00D07A2E">
        <w:rPr>
          <w:sz w:val="22"/>
          <w:szCs w:val="22"/>
        </w:rPr>
        <w:t>c) na podstawie art. 21 RODO prawo sprzeciwu, wobec przetwarzania danych osobowych, gdyż podstawą prawną przetwarzania Pani/Pana danych osobowych jest art. 6 ust. 1 lit. c RODO.</w:t>
      </w:r>
    </w:p>
    <w:p w14:paraId="300B1991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34E09E20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281F1249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4B0D3A22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557C0C5B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12F2EF61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0CD61A6F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0CC0BEAA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595F24EC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32184F2C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69A211DD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0994450C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18299735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0E9A886D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59706B9A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48DCE104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5CB129C6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139C6A2C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72A1DA45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463F836D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0DA1B7E7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1018E174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258DCC06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4BD8D473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585B2A8D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3C7C36D8" w14:textId="77777777" w:rsidR="00094220" w:rsidRDefault="00094220" w:rsidP="00094220">
      <w:pPr>
        <w:spacing w:before="0" w:after="0"/>
        <w:jc w:val="both"/>
        <w:rPr>
          <w:sz w:val="22"/>
          <w:szCs w:val="22"/>
        </w:rPr>
      </w:pPr>
    </w:p>
    <w:p w14:paraId="7D35C38B" w14:textId="77777777" w:rsidR="00094220" w:rsidRDefault="00094220"/>
    <w:sectPr w:rsidR="00094220" w:rsidSect="00880BF7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D107" w14:textId="77777777" w:rsidR="00B840E5" w:rsidRDefault="00B840E5" w:rsidP="00094220">
      <w:pPr>
        <w:spacing w:before="0" w:after="0" w:line="240" w:lineRule="auto"/>
      </w:pPr>
      <w:r>
        <w:separator/>
      </w:r>
    </w:p>
  </w:endnote>
  <w:endnote w:type="continuationSeparator" w:id="0">
    <w:p w14:paraId="21DCBF8E" w14:textId="77777777" w:rsidR="00B840E5" w:rsidRDefault="00B840E5" w:rsidP="000942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261A" w14:textId="77777777" w:rsidR="005478FA" w:rsidRPr="002A0908" w:rsidRDefault="00243E62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Pr="002A0908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2A0908">
      <w:rPr>
        <w:sz w:val="16"/>
        <w:szCs w:val="16"/>
      </w:rPr>
      <w:fldChar w:fldCharType="end"/>
    </w:r>
  </w:p>
  <w:p w14:paraId="1396A291" w14:textId="77777777" w:rsidR="005478FA" w:rsidRPr="002A0908" w:rsidRDefault="00B840E5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0E5E" w14:textId="77777777" w:rsidR="00B840E5" w:rsidRDefault="00B840E5" w:rsidP="00094220">
      <w:pPr>
        <w:spacing w:before="0" w:after="0" w:line="240" w:lineRule="auto"/>
      </w:pPr>
      <w:r>
        <w:separator/>
      </w:r>
    </w:p>
  </w:footnote>
  <w:footnote w:type="continuationSeparator" w:id="0">
    <w:p w14:paraId="679259E2" w14:textId="77777777" w:rsidR="00B840E5" w:rsidRDefault="00B840E5" w:rsidP="000942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EC16" w14:textId="77777777" w:rsidR="0051331A" w:rsidRDefault="00B840E5" w:rsidP="0051331A">
    <w:pPr>
      <w:pStyle w:val="Akapitzlist"/>
      <w:spacing w:before="0" w:after="0" w:line="240" w:lineRule="auto"/>
      <w:ind w:left="0"/>
      <w:jc w:val="center"/>
      <w:rPr>
        <w:b/>
        <w:color w:val="C45911"/>
      </w:rPr>
    </w:pPr>
  </w:p>
  <w:p w14:paraId="022DC523" w14:textId="77777777" w:rsidR="0051331A" w:rsidRPr="0051331A" w:rsidRDefault="00B840E5" w:rsidP="0051331A">
    <w:pPr>
      <w:pStyle w:val="Akapitzlist"/>
      <w:spacing w:before="0" w:after="0" w:line="240" w:lineRule="auto"/>
      <w:ind w:left="0"/>
      <w:jc w:val="center"/>
      <w:rPr>
        <w:b/>
        <w:color w:val="C459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20"/>
    <w:rsid w:val="00026F86"/>
    <w:rsid w:val="00094220"/>
    <w:rsid w:val="00217002"/>
    <w:rsid w:val="00243E62"/>
    <w:rsid w:val="002B09C8"/>
    <w:rsid w:val="006A2DC9"/>
    <w:rsid w:val="00A00C1D"/>
    <w:rsid w:val="00B840E5"/>
    <w:rsid w:val="00CB7CC6"/>
    <w:rsid w:val="00E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7826"/>
  <w15:chartTrackingRefBased/>
  <w15:docId w15:val="{35D049D4-73DC-47D9-820E-DC056B3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2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94220"/>
  </w:style>
  <w:style w:type="paragraph" w:styleId="Stopka">
    <w:name w:val="footer"/>
    <w:basedOn w:val="Normalny"/>
    <w:link w:val="StopkaZnak"/>
    <w:uiPriority w:val="99"/>
    <w:unhideWhenUsed/>
    <w:rsid w:val="000942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094220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094220"/>
    <w:pPr>
      <w:ind w:left="720"/>
      <w:contextualSpacing/>
    </w:pPr>
  </w:style>
  <w:style w:type="character" w:styleId="Hipercze">
    <w:name w:val="Hyperlink"/>
    <w:uiPriority w:val="99"/>
    <w:unhideWhenUsed/>
    <w:rsid w:val="00094220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094220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42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2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wspr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spr.bydgoszc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Tomas</cp:lastModifiedBy>
  <cp:revision>2</cp:revision>
  <dcterms:created xsi:type="dcterms:W3CDTF">2022-02-11T11:56:00Z</dcterms:created>
  <dcterms:modified xsi:type="dcterms:W3CDTF">2022-02-11T11:56:00Z</dcterms:modified>
</cp:coreProperties>
</file>