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DEE0" w14:textId="77777777" w:rsidR="005A30F4" w:rsidRPr="003E68B4" w:rsidRDefault="005A30F4" w:rsidP="005A30F4">
      <w:pPr>
        <w:jc w:val="center"/>
        <w:rPr>
          <w:b/>
          <w:sz w:val="28"/>
        </w:rPr>
      </w:pPr>
      <w:r w:rsidRPr="003E68B4">
        <w:rPr>
          <w:b/>
          <w:noProof/>
          <w:szCs w:val="24"/>
        </w:rPr>
        <w:drawing>
          <wp:inline distT="0" distB="0" distL="0" distR="0" wp14:anchorId="44FB1C04" wp14:editId="706EAB5A">
            <wp:extent cx="1711960" cy="1105535"/>
            <wp:effectExtent l="19050" t="0" r="254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3388D" w14:textId="77777777" w:rsidR="005A30F4" w:rsidRPr="003E68B4" w:rsidRDefault="005A30F4" w:rsidP="005A30F4">
      <w:pPr>
        <w:jc w:val="center"/>
        <w:rPr>
          <w:b/>
          <w:sz w:val="28"/>
        </w:rPr>
      </w:pPr>
      <w:r w:rsidRPr="003E68B4">
        <w:rPr>
          <w:b/>
          <w:sz w:val="28"/>
        </w:rPr>
        <w:t>ZARZĄD</w:t>
      </w:r>
    </w:p>
    <w:p w14:paraId="4EBD58C1" w14:textId="77777777" w:rsidR="005A30F4" w:rsidRPr="003E68B4" w:rsidRDefault="005A30F4" w:rsidP="005A30F4">
      <w:pPr>
        <w:jc w:val="center"/>
        <w:rPr>
          <w:b/>
          <w:sz w:val="28"/>
        </w:rPr>
      </w:pPr>
      <w:r w:rsidRPr="003E68B4">
        <w:rPr>
          <w:b/>
          <w:sz w:val="28"/>
        </w:rPr>
        <w:t>WOJEWÓDZTWA KUJAWSKO-POMORSKIEGO</w:t>
      </w:r>
    </w:p>
    <w:p w14:paraId="5102D4A8" w14:textId="77777777" w:rsidR="005A30F4" w:rsidRPr="003E68B4" w:rsidRDefault="005A30F4" w:rsidP="005A30F4">
      <w:pPr>
        <w:jc w:val="center"/>
        <w:rPr>
          <w:b/>
          <w:sz w:val="28"/>
        </w:rPr>
      </w:pPr>
      <w:r w:rsidRPr="003E68B4">
        <w:rPr>
          <w:b/>
          <w:sz w:val="28"/>
        </w:rPr>
        <w:t>W TORUNIU</w:t>
      </w:r>
    </w:p>
    <w:p w14:paraId="74A50420" w14:textId="77777777" w:rsidR="005A30F4" w:rsidRPr="003E68B4" w:rsidRDefault="005A30F4" w:rsidP="005A30F4">
      <w:pPr>
        <w:jc w:val="left"/>
        <w:rPr>
          <w:sz w:val="20"/>
        </w:rPr>
      </w:pPr>
    </w:p>
    <w:p w14:paraId="799C2A52" w14:textId="77777777" w:rsidR="005A30F4" w:rsidRPr="003E68B4" w:rsidRDefault="005A30F4" w:rsidP="005A30F4">
      <w:pPr>
        <w:jc w:val="center"/>
        <w:rPr>
          <w:i/>
          <w:sz w:val="28"/>
        </w:rPr>
      </w:pPr>
      <w:r w:rsidRPr="003E68B4">
        <w:rPr>
          <w:i/>
          <w:sz w:val="28"/>
        </w:rPr>
        <w:t>ogłasza konkurs na stanowisko</w:t>
      </w:r>
    </w:p>
    <w:p w14:paraId="77107ECD" w14:textId="77777777" w:rsidR="005A30F4" w:rsidRPr="003E68B4" w:rsidRDefault="005A30F4" w:rsidP="005A30F4">
      <w:pPr>
        <w:rPr>
          <w:sz w:val="20"/>
        </w:rPr>
      </w:pPr>
    </w:p>
    <w:p w14:paraId="4EDD77C8" w14:textId="77777777" w:rsidR="005A30F4" w:rsidRPr="003E68B4" w:rsidRDefault="005A30F4" w:rsidP="005A30F4">
      <w:pPr>
        <w:keepNext/>
        <w:jc w:val="center"/>
        <w:outlineLvl w:val="0"/>
        <w:rPr>
          <w:b/>
          <w:sz w:val="28"/>
          <w:szCs w:val="28"/>
        </w:rPr>
      </w:pPr>
      <w:r w:rsidRPr="003E68B4">
        <w:rPr>
          <w:b/>
          <w:sz w:val="28"/>
          <w:szCs w:val="28"/>
        </w:rPr>
        <w:t xml:space="preserve">Dyrektora </w:t>
      </w:r>
    </w:p>
    <w:p w14:paraId="2149107F" w14:textId="77777777" w:rsidR="005A30F4" w:rsidRPr="003E68B4" w:rsidRDefault="005A30F4" w:rsidP="005A30F4">
      <w:pPr>
        <w:jc w:val="center"/>
        <w:rPr>
          <w:b/>
          <w:sz w:val="28"/>
          <w:szCs w:val="28"/>
        </w:rPr>
      </w:pPr>
      <w:r w:rsidRPr="003E68B4">
        <w:rPr>
          <w:b/>
          <w:sz w:val="28"/>
          <w:szCs w:val="28"/>
        </w:rPr>
        <w:t xml:space="preserve">Wojewódzkiej Stacji Pogotowia Ratunkowego w Bydgoszczy </w:t>
      </w:r>
    </w:p>
    <w:p w14:paraId="0B0A8DA4" w14:textId="77777777" w:rsidR="005A30F4" w:rsidRPr="003E68B4" w:rsidRDefault="005A30F4" w:rsidP="005A30F4">
      <w:pPr>
        <w:jc w:val="center"/>
        <w:rPr>
          <w:b/>
          <w:szCs w:val="24"/>
        </w:rPr>
      </w:pPr>
      <w:r w:rsidRPr="003E68B4">
        <w:rPr>
          <w:b/>
          <w:szCs w:val="24"/>
        </w:rPr>
        <w:t>Ul. Ks. R. Markwarta 7, 85-015 BYDGOSZCZ</w:t>
      </w:r>
    </w:p>
    <w:p w14:paraId="2EE87437" w14:textId="77777777" w:rsidR="005A30F4" w:rsidRPr="003E68B4" w:rsidRDefault="005A30F4" w:rsidP="005A30F4">
      <w:pPr>
        <w:jc w:val="center"/>
        <w:rPr>
          <w:szCs w:val="24"/>
        </w:rPr>
      </w:pPr>
    </w:p>
    <w:p w14:paraId="26BF3F31" w14:textId="7754CD4A" w:rsidR="005A30F4" w:rsidRPr="003E68B4" w:rsidRDefault="005A30F4" w:rsidP="005A30F4">
      <w:pPr>
        <w:rPr>
          <w:b/>
          <w:szCs w:val="24"/>
        </w:rPr>
      </w:pPr>
      <w:r w:rsidRPr="003E68B4">
        <w:t xml:space="preserve">Do konkursu może przystąpić osoba posiadająca kwalifikacje do zajmowania stanowiska określone w ustawie z dnia 15 kwietnia 2011 r. </w:t>
      </w:r>
      <w:r w:rsidRPr="003E68B4">
        <w:rPr>
          <w:szCs w:val="24"/>
        </w:rPr>
        <w:t>o działalności leczniczej (Dz. U. z 20</w:t>
      </w:r>
      <w:r w:rsidR="00C829D1" w:rsidRPr="003E68B4">
        <w:rPr>
          <w:szCs w:val="24"/>
        </w:rPr>
        <w:t>24</w:t>
      </w:r>
      <w:r w:rsidRPr="003E68B4">
        <w:rPr>
          <w:szCs w:val="24"/>
        </w:rPr>
        <w:t xml:space="preserve"> r. poz. </w:t>
      </w:r>
      <w:r w:rsidR="00AB640D" w:rsidRPr="003E68B4">
        <w:rPr>
          <w:szCs w:val="24"/>
        </w:rPr>
        <w:t>799</w:t>
      </w:r>
      <w:r w:rsidRPr="003E68B4">
        <w:rPr>
          <w:szCs w:val="24"/>
        </w:rPr>
        <w:t>) tj.:</w:t>
      </w:r>
    </w:p>
    <w:p w14:paraId="11E81325" w14:textId="77777777" w:rsidR="005A30F4" w:rsidRPr="003E68B4" w:rsidRDefault="005A30F4" w:rsidP="005A30F4">
      <w:pPr>
        <w:numPr>
          <w:ilvl w:val="0"/>
          <w:numId w:val="1"/>
        </w:numPr>
      </w:pPr>
      <w:r w:rsidRPr="003E68B4">
        <w:t>posiada wykształcenie wyższe;</w:t>
      </w:r>
    </w:p>
    <w:p w14:paraId="0F332BD7" w14:textId="77777777" w:rsidR="005A30F4" w:rsidRPr="003E68B4" w:rsidRDefault="005A30F4" w:rsidP="005A30F4">
      <w:pPr>
        <w:numPr>
          <w:ilvl w:val="0"/>
          <w:numId w:val="1"/>
        </w:numPr>
      </w:pPr>
      <w:r w:rsidRPr="003E68B4">
        <w:t>posiada wiedzę i doświadczenie dające rękojmię prawidłowego wykonywania obowiązków kierownika;</w:t>
      </w:r>
    </w:p>
    <w:p w14:paraId="39258FD4" w14:textId="77777777" w:rsidR="005A30F4" w:rsidRPr="003E68B4" w:rsidRDefault="005A30F4" w:rsidP="005A30F4">
      <w:pPr>
        <w:numPr>
          <w:ilvl w:val="0"/>
          <w:numId w:val="1"/>
        </w:numPr>
      </w:pPr>
      <w:r w:rsidRPr="003E68B4">
        <w:t>posiada co najmniej pięcioletni staż pracy na stanowisku kierowniczym albo ukończone studia podyplomowe na kierunku zarządzanie i co najmniej trzyletni staż pracy;</w:t>
      </w:r>
    </w:p>
    <w:p w14:paraId="710B7EBF" w14:textId="77777777" w:rsidR="005A30F4" w:rsidRPr="003E68B4" w:rsidRDefault="005A30F4" w:rsidP="005A30F4">
      <w:pPr>
        <w:numPr>
          <w:ilvl w:val="0"/>
          <w:numId w:val="1"/>
        </w:numPr>
      </w:pPr>
      <w:r w:rsidRPr="003E68B4">
        <w:t>nie została prawomocnie skazana za przestępstwo popełnione umyślnie.</w:t>
      </w:r>
    </w:p>
    <w:p w14:paraId="610A5135" w14:textId="77777777" w:rsidR="005A30F4" w:rsidRPr="003E68B4" w:rsidRDefault="005A30F4" w:rsidP="005A30F4">
      <w:r w:rsidRPr="003E68B4">
        <w:t>Kandydat zgłaszający się do konkursu winien przedstawić:</w:t>
      </w:r>
    </w:p>
    <w:p w14:paraId="63DA46C7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>podanie o przyjęcie na stanowisko objęte konkursem;</w:t>
      </w:r>
    </w:p>
    <w:p w14:paraId="47DA290B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>kserokopie świadectw pracy lub innych dokumentów potwierdzających wymagany staż pracy oraz kserokopie dokumentów</w:t>
      </w:r>
      <w:r w:rsidR="00F92584" w:rsidRPr="003E68B4">
        <w:t xml:space="preserve"> stwierdzających</w:t>
      </w:r>
      <w:r w:rsidRPr="003E68B4">
        <w:t xml:space="preserve"> kwalifikacje zawodowe wymagane do zajmowania danego stanowiska;</w:t>
      </w:r>
      <w:r w:rsidRPr="003E68B4">
        <w:rPr>
          <w:rFonts w:eastAsiaTheme="minorHAnsi"/>
          <w:szCs w:val="24"/>
          <w:lang w:eastAsia="en-US"/>
        </w:rPr>
        <w:t xml:space="preserve"> </w:t>
      </w:r>
    </w:p>
    <w:p w14:paraId="1765624A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>opisany przebieg pracy zawodowej;</w:t>
      </w:r>
    </w:p>
    <w:p w14:paraId="27787BD0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 xml:space="preserve">kserokopie innych dokumentów, w szczególności potwierdzających dorobek </w:t>
      </w:r>
      <w:r w:rsidRPr="003E68B4">
        <w:br/>
      </w:r>
      <w:r w:rsidR="00F92584" w:rsidRPr="003E68B4">
        <w:t>zawodowy;</w:t>
      </w:r>
    </w:p>
    <w:p w14:paraId="5432A69D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>koncepcję pracy na stanowisku objętym konkursem;</w:t>
      </w:r>
    </w:p>
    <w:p w14:paraId="362EBCE3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 xml:space="preserve">zaświadczenie o niekaralności z Krajowego Rejestru Karnego, wystawione nie wcześniej niż miesiąc </w:t>
      </w:r>
      <w:r w:rsidRPr="003E68B4">
        <w:rPr>
          <w:rFonts w:eastAsiaTheme="minorHAnsi"/>
          <w:szCs w:val="22"/>
          <w:lang w:eastAsia="en-US"/>
        </w:rPr>
        <w:t>przed dniem zgłoszenia do konkursu</w:t>
      </w:r>
      <w:r w:rsidRPr="003E68B4">
        <w:t>;</w:t>
      </w:r>
    </w:p>
    <w:p w14:paraId="3A1120DD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rPr>
          <w:sz w:val="20"/>
        </w:rPr>
        <w:tab/>
      </w:r>
      <w:r w:rsidRPr="003E68B4">
        <w:rPr>
          <w:szCs w:val="24"/>
        </w:rPr>
        <w:t>oświadczenie kandydata o braku prawomocnie orzeczonego wobec kandydata zakazu wykonywania zawodu, zawieszenia prawa wykonywania zawodu, ograniczenia prawa wykonywania zawodu lub zakazu zajmowania określonego stanowiska;</w:t>
      </w:r>
    </w:p>
    <w:p w14:paraId="3E26944E" w14:textId="77777777" w:rsidR="005A30F4" w:rsidRPr="003E68B4" w:rsidRDefault="005A30F4" w:rsidP="00F92584">
      <w:pPr>
        <w:numPr>
          <w:ilvl w:val="0"/>
          <w:numId w:val="3"/>
        </w:numPr>
        <w:rPr>
          <w:rFonts w:eastAsiaTheme="minorHAnsi"/>
          <w:szCs w:val="22"/>
          <w:lang w:eastAsia="en-US"/>
        </w:rPr>
      </w:pPr>
      <w:r w:rsidRPr="003E68B4">
        <w:rPr>
          <w:rFonts w:eastAsiaTheme="minorHAnsi"/>
          <w:szCs w:val="22"/>
          <w:lang w:eastAsia="en-US"/>
        </w:rPr>
        <w:t xml:space="preserve">oświadczenie następującej treści: Wyrażam zgodę na przetwarzanie moich danych osobowych zawartych w złożonej ofercie pracy dla potrzeb procesu rekrutacji – zgodnie z ustawą z dnia 10 maja 2018 r. o ochronie danych osobowych </w:t>
      </w:r>
      <w:r w:rsidR="00F92584" w:rsidRPr="003E68B4">
        <w:rPr>
          <w:rFonts w:eastAsiaTheme="minorHAnsi"/>
          <w:szCs w:val="24"/>
          <w:lang w:eastAsia="en-US"/>
        </w:rPr>
        <w:t>(Dz. U. z 2019 r. poz. 1781</w:t>
      </w:r>
      <w:r w:rsidRPr="003E68B4">
        <w:rPr>
          <w:rFonts w:eastAsiaTheme="minorHAnsi"/>
          <w:szCs w:val="24"/>
          <w:lang w:eastAsia="en-US"/>
        </w:rPr>
        <w:t xml:space="preserve"> z późn. zm.)</w:t>
      </w:r>
      <w:r w:rsidRPr="003E68B4">
        <w:rPr>
          <w:rFonts w:eastAsiaTheme="minorHAnsi"/>
          <w:szCs w:val="22"/>
          <w:lang w:eastAsia="en-US"/>
        </w:rPr>
        <w:t xml:space="preserve">; </w:t>
      </w:r>
    </w:p>
    <w:p w14:paraId="69143BE4" w14:textId="77777777" w:rsidR="005A30F4" w:rsidRPr="003E68B4" w:rsidRDefault="005A30F4" w:rsidP="00F92584">
      <w:pPr>
        <w:numPr>
          <w:ilvl w:val="0"/>
          <w:numId w:val="3"/>
        </w:numPr>
        <w:rPr>
          <w:rFonts w:eastAsiaTheme="minorHAnsi"/>
          <w:szCs w:val="22"/>
          <w:lang w:eastAsia="en-US"/>
        </w:rPr>
      </w:pPr>
      <w:r w:rsidRPr="003E68B4">
        <w:rPr>
          <w:rFonts w:eastAsiaTheme="minorHAnsi"/>
          <w:szCs w:val="22"/>
          <w:lang w:eastAsia="en-US"/>
        </w:rPr>
        <w:t>zgodę na przetwarzanie danych osobowych wg załącznika do ogłoszenia.</w:t>
      </w:r>
    </w:p>
    <w:p w14:paraId="484A8593" w14:textId="77777777" w:rsidR="005A30F4" w:rsidRPr="003E68B4" w:rsidRDefault="005A30F4" w:rsidP="005A30F4">
      <w:pPr>
        <w:ind w:left="284"/>
      </w:pPr>
    </w:p>
    <w:p w14:paraId="6DF339E2" w14:textId="77777777" w:rsidR="005A30F4" w:rsidRPr="003E68B4" w:rsidRDefault="005A30F4" w:rsidP="005A30F4">
      <w:pPr>
        <w:rPr>
          <w:b/>
          <w:sz w:val="20"/>
        </w:rPr>
      </w:pPr>
    </w:p>
    <w:p w14:paraId="27007902" w14:textId="3E4CB43B" w:rsidR="005A30F4" w:rsidRPr="003E68B4" w:rsidRDefault="005A30F4" w:rsidP="005A30F4">
      <w:pPr>
        <w:spacing w:after="160" w:line="259" w:lineRule="auto"/>
        <w:rPr>
          <w:rFonts w:eastAsiaTheme="minorHAnsi"/>
          <w:szCs w:val="22"/>
          <w:lang w:eastAsia="en-US"/>
        </w:rPr>
      </w:pPr>
      <w:r w:rsidRPr="003E68B4">
        <w:rPr>
          <w:rFonts w:eastAsiaTheme="minorHAnsi"/>
          <w:szCs w:val="22"/>
          <w:lang w:eastAsia="en-US"/>
        </w:rPr>
        <w:t xml:space="preserve">Ofertę należy przesłać w ciągu 20 dni od daty opublikowania niniejszego ogłoszenia na adres Departamentu </w:t>
      </w:r>
      <w:r w:rsidR="00422889" w:rsidRPr="003E68B4">
        <w:rPr>
          <w:rFonts w:eastAsiaTheme="minorHAnsi"/>
          <w:szCs w:val="22"/>
          <w:lang w:eastAsia="en-US"/>
        </w:rPr>
        <w:t xml:space="preserve">Spraw Społecznych i </w:t>
      </w:r>
      <w:r w:rsidRPr="003E68B4">
        <w:rPr>
          <w:rFonts w:eastAsiaTheme="minorHAnsi"/>
          <w:szCs w:val="22"/>
          <w:lang w:eastAsia="en-US"/>
        </w:rPr>
        <w:t xml:space="preserve">Zdrowia Urząd Marszałkowski, Plac Teatralny 2, 87-100 Toruń lub złożyć w biurze podawczo-kancelaryjnym, w następujący sposób: </w:t>
      </w:r>
      <w:r w:rsidRPr="003E68B4">
        <w:rPr>
          <w:rFonts w:eastAsiaTheme="minorHAnsi"/>
          <w:b/>
          <w:szCs w:val="22"/>
          <w:lang w:eastAsia="en-US"/>
        </w:rPr>
        <w:t>Na kopercie</w:t>
      </w:r>
      <w:r w:rsidRPr="003E68B4">
        <w:rPr>
          <w:rFonts w:eastAsiaTheme="minorHAnsi"/>
          <w:szCs w:val="22"/>
          <w:lang w:eastAsia="en-US"/>
        </w:rPr>
        <w:t xml:space="preserve"> </w:t>
      </w:r>
      <w:r w:rsidR="0009168C">
        <w:rPr>
          <w:rFonts w:eastAsiaTheme="minorHAnsi"/>
          <w:szCs w:val="22"/>
          <w:lang w:eastAsia="en-US"/>
        </w:rPr>
        <w:br/>
      </w:r>
      <w:r w:rsidRPr="003E68B4">
        <w:rPr>
          <w:rFonts w:eastAsiaTheme="minorHAnsi"/>
          <w:szCs w:val="22"/>
          <w:lang w:eastAsia="en-US"/>
        </w:rPr>
        <w:t>z adresem Departamentu kandydat umieszcza swoje imię i nazwisko, adres</w:t>
      </w:r>
      <w:r w:rsidR="00EF0292" w:rsidRPr="003E68B4">
        <w:rPr>
          <w:rFonts w:eastAsiaTheme="minorHAnsi"/>
          <w:szCs w:val="22"/>
          <w:lang w:eastAsia="en-US"/>
        </w:rPr>
        <w:t xml:space="preserve">, adres mailowy </w:t>
      </w:r>
      <w:r w:rsidR="003E68B4">
        <w:rPr>
          <w:rFonts w:eastAsiaTheme="minorHAnsi"/>
          <w:szCs w:val="22"/>
          <w:lang w:eastAsia="en-US"/>
        </w:rPr>
        <w:br/>
      </w:r>
      <w:r w:rsidRPr="003E68B4">
        <w:rPr>
          <w:rFonts w:eastAsiaTheme="minorHAnsi"/>
          <w:szCs w:val="22"/>
          <w:lang w:eastAsia="en-US"/>
        </w:rPr>
        <w:t>i numer telefonu kontaktowego oraz adnotację o treści: „</w:t>
      </w:r>
      <w:r w:rsidRPr="003E68B4">
        <w:rPr>
          <w:rFonts w:eastAsiaTheme="minorHAnsi"/>
          <w:b/>
          <w:sz w:val="28"/>
          <w:szCs w:val="22"/>
          <w:lang w:eastAsia="en-US"/>
        </w:rPr>
        <w:t>NIE OTWIERAĆ</w:t>
      </w:r>
      <w:r w:rsidRPr="003E68B4">
        <w:rPr>
          <w:rFonts w:eastAsiaTheme="minorHAnsi"/>
          <w:szCs w:val="22"/>
          <w:lang w:eastAsia="en-US"/>
        </w:rPr>
        <w:t xml:space="preserve">” i dopiskiem: </w:t>
      </w:r>
      <w:r w:rsidRPr="003E68B4">
        <w:rPr>
          <w:rFonts w:eastAsiaTheme="minorHAnsi"/>
          <w:szCs w:val="22"/>
          <w:lang w:eastAsia="en-US"/>
        </w:rPr>
        <w:lastRenderedPageBreak/>
        <w:t xml:space="preserve">„Konkurs na stanowisko dyrektora Wojewódzkiej Stacji Pogotowia Ratunkowego </w:t>
      </w:r>
      <w:r w:rsidR="003E68B4">
        <w:rPr>
          <w:rFonts w:eastAsiaTheme="minorHAnsi"/>
          <w:szCs w:val="22"/>
          <w:lang w:eastAsia="en-US"/>
        </w:rPr>
        <w:br/>
      </w:r>
      <w:r w:rsidRPr="003E68B4">
        <w:rPr>
          <w:rFonts w:eastAsiaTheme="minorHAnsi"/>
          <w:szCs w:val="22"/>
          <w:lang w:eastAsia="en-US"/>
        </w:rPr>
        <w:t>w Bydgoszczy</w:t>
      </w:r>
      <w:r w:rsidRPr="003E68B4">
        <w:rPr>
          <w:rFonts w:eastAsiaTheme="minorHAnsi"/>
          <w:szCs w:val="24"/>
          <w:lang w:eastAsia="en-US"/>
        </w:rPr>
        <w:t xml:space="preserve">”. Wewnątrz koperty </w:t>
      </w:r>
      <w:r w:rsidRPr="003E68B4">
        <w:rPr>
          <w:rFonts w:eastAsiaTheme="minorHAnsi"/>
          <w:b/>
          <w:szCs w:val="24"/>
          <w:lang w:eastAsia="en-US"/>
        </w:rPr>
        <w:t>należy umieścić</w:t>
      </w:r>
      <w:r w:rsidRPr="003E68B4">
        <w:rPr>
          <w:rFonts w:eastAsiaTheme="minorHAnsi"/>
          <w:szCs w:val="24"/>
          <w:lang w:eastAsia="en-US"/>
        </w:rPr>
        <w:t>:</w:t>
      </w:r>
    </w:p>
    <w:p w14:paraId="582EF666" w14:textId="2DAEA53C" w:rsidR="005A30F4" w:rsidRPr="003E68B4" w:rsidRDefault="005A30F4" w:rsidP="005A30F4">
      <w:pPr>
        <w:keepNext/>
        <w:outlineLvl w:val="0"/>
      </w:pPr>
      <w:r w:rsidRPr="003E68B4">
        <w:rPr>
          <w:szCs w:val="24"/>
        </w:rPr>
        <w:t xml:space="preserve">- </w:t>
      </w:r>
      <w:r w:rsidRPr="003E68B4">
        <w:rPr>
          <w:b/>
          <w:szCs w:val="24"/>
        </w:rPr>
        <w:t>ofertę w zaklejonej kopercie</w:t>
      </w:r>
      <w:r w:rsidRPr="003E68B4">
        <w:rPr>
          <w:szCs w:val="24"/>
        </w:rPr>
        <w:t xml:space="preserve"> </w:t>
      </w:r>
      <w:r w:rsidRPr="003E68B4">
        <w:t>opatrzonej imieniem, nazwiskiem i adresem</w:t>
      </w:r>
      <w:r w:rsidR="00EF0292" w:rsidRPr="003E68B4">
        <w:t xml:space="preserve">, oraz adresem mailowym </w:t>
      </w:r>
      <w:r w:rsidRPr="003E68B4">
        <w:t>kandydata, nr telefonu,</w:t>
      </w:r>
    </w:p>
    <w:p w14:paraId="1CAF9B7F" w14:textId="77777777" w:rsidR="005A30F4" w:rsidRPr="003E68B4" w:rsidRDefault="005A30F4" w:rsidP="005A30F4">
      <w:pPr>
        <w:keepNext/>
        <w:outlineLvl w:val="0"/>
        <w:rPr>
          <w:sz w:val="28"/>
          <w:szCs w:val="28"/>
        </w:rPr>
      </w:pPr>
      <w:r w:rsidRPr="003E68B4">
        <w:t xml:space="preserve">- </w:t>
      </w:r>
      <w:r w:rsidRPr="003E68B4">
        <w:rPr>
          <w:b/>
        </w:rPr>
        <w:t>zgodę na przetwarzanie danych osobowych</w:t>
      </w:r>
      <w:r w:rsidRPr="003E68B4">
        <w:rPr>
          <w:szCs w:val="24"/>
        </w:rPr>
        <w:t>.</w:t>
      </w:r>
    </w:p>
    <w:p w14:paraId="17ED14F5" w14:textId="77777777" w:rsidR="005A30F4" w:rsidRPr="003E68B4" w:rsidRDefault="005A30F4" w:rsidP="005A30F4">
      <w:pPr>
        <w:spacing w:after="160" w:line="259" w:lineRule="auto"/>
        <w:rPr>
          <w:rFonts w:eastAsiaTheme="minorHAnsi"/>
          <w:szCs w:val="22"/>
          <w:lang w:eastAsia="en-US"/>
        </w:rPr>
      </w:pPr>
    </w:p>
    <w:p w14:paraId="7D49A8DB" w14:textId="409FAFD3" w:rsidR="005A30F4" w:rsidRPr="003E68B4" w:rsidRDefault="005A30F4" w:rsidP="005A30F4">
      <w:pPr>
        <w:spacing w:after="160" w:line="259" w:lineRule="auto"/>
        <w:rPr>
          <w:rFonts w:eastAsiaTheme="minorHAnsi"/>
          <w:szCs w:val="22"/>
          <w:lang w:eastAsia="en-US"/>
        </w:rPr>
      </w:pPr>
      <w:r w:rsidRPr="003E68B4">
        <w:rPr>
          <w:rFonts w:eastAsiaTheme="minorHAnsi"/>
          <w:szCs w:val="22"/>
          <w:lang w:eastAsia="en-US"/>
        </w:rPr>
        <w:t>Dodatkowe informacje można uzyskać pod numerem tel. 56 652 18</w:t>
      </w:r>
      <w:r w:rsidR="00456396" w:rsidRPr="003E68B4">
        <w:rPr>
          <w:rFonts w:eastAsiaTheme="minorHAnsi"/>
          <w:szCs w:val="22"/>
          <w:lang w:eastAsia="en-US"/>
        </w:rPr>
        <w:t xml:space="preserve"> </w:t>
      </w:r>
      <w:r w:rsidRPr="003E68B4">
        <w:rPr>
          <w:rFonts w:eastAsiaTheme="minorHAnsi"/>
          <w:szCs w:val="22"/>
          <w:lang w:eastAsia="en-US"/>
        </w:rPr>
        <w:t xml:space="preserve">68. </w:t>
      </w:r>
    </w:p>
    <w:p w14:paraId="0DDFE00F" w14:textId="77777777" w:rsidR="005A30F4" w:rsidRPr="003E68B4" w:rsidRDefault="005A30F4" w:rsidP="005A30F4">
      <w:pPr>
        <w:rPr>
          <w:i/>
        </w:rPr>
      </w:pPr>
      <w:r w:rsidRPr="003E68B4">
        <w:rPr>
          <w:i/>
        </w:rPr>
        <w:t>Materiały informacyjne o stanie prawnym, organizacyjnym i ekonomicznym Wojewódzkiej Stacji Pogotowia Ratunkowego w Bydgoszczy można uzyskać</w:t>
      </w:r>
      <w:r w:rsidRPr="003E68B4">
        <w:rPr>
          <w:i/>
        </w:rPr>
        <w:br/>
        <w:t>w godzinach pracy:</w:t>
      </w:r>
    </w:p>
    <w:p w14:paraId="60A354B9" w14:textId="255B09DC" w:rsidR="005A30F4" w:rsidRPr="003E68B4" w:rsidRDefault="005A30F4" w:rsidP="005A30F4">
      <w:pPr>
        <w:pStyle w:val="Akapitzlist"/>
        <w:numPr>
          <w:ilvl w:val="0"/>
          <w:numId w:val="2"/>
        </w:numPr>
        <w:jc w:val="left"/>
        <w:textAlignment w:val="center"/>
        <w:rPr>
          <w:i/>
          <w:szCs w:val="24"/>
        </w:rPr>
      </w:pPr>
      <w:r w:rsidRPr="003E68B4">
        <w:rPr>
          <w:i/>
          <w:szCs w:val="24"/>
        </w:rPr>
        <w:t xml:space="preserve">administracji </w:t>
      </w:r>
      <w:r w:rsidR="005A7D12" w:rsidRPr="003E68B4">
        <w:rPr>
          <w:i/>
          <w:szCs w:val="24"/>
        </w:rPr>
        <w:t xml:space="preserve">Wojewódzkiej Stacji Pogotowia Ratunkowego w Bydgoszczy </w:t>
      </w:r>
      <w:r w:rsidRPr="003E68B4">
        <w:rPr>
          <w:i/>
          <w:szCs w:val="24"/>
        </w:rPr>
        <w:t xml:space="preserve">ul. ks. R. Markwarta 7, 85-015 </w:t>
      </w:r>
      <w:r w:rsidR="00456396" w:rsidRPr="003E68B4">
        <w:rPr>
          <w:i/>
          <w:szCs w:val="24"/>
        </w:rPr>
        <w:t>Bydgoszcz,</w:t>
      </w:r>
    </w:p>
    <w:p w14:paraId="74F61CAA" w14:textId="2FB70A96" w:rsidR="005A30F4" w:rsidRPr="003E68B4" w:rsidRDefault="005A30F4" w:rsidP="005A30F4">
      <w:pPr>
        <w:numPr>
          <w:ilvl w:val="0"/>
          <w:numId w:val="2"/>
        </w:numPr>
        <w:jc w:val="left"/>
        <w:rPr>
          <w:i/>
        </w:rPr>
      </w:pPr>
      <w:r w:rsidRPr="003E68B4">
        <w:rPr>
          <w:i/>
        </w:rPr>
        <w:t>Departamentu</w:t>
      </w:r>
      <w:r w:rsidR="00460516" w:rsidRPr="003E68B4">
        <w:rPr>
          <w:i/>
        </w:rPr>
        <w:t xml:space="preserve"> Spraw Społecznych i </w:t>
      </w:r>
      <w:r w:rsidRPr="003E68B4">
        <w:rPr>
          <w:i/>
        </w:rPr>
        <w:t xml:space="preserve"> Zdrowia Urzędu Marszałkowskiego w Toruniu, </w:t>
      </w:r>
      <w:r w:rsidRPr="003E68B4">
        <w:rPr>
          <w:rFonts w:eastAsiaTheme="minorHAnsi"/>
          <w:i/>
          <w:szCs w:val="22"/>
          <w:lang w:eastAsia="en-US"/>
        </w:rPr>
        <w:t>ul. M. Skłodowskiej-Curie 73</w:t>
      </w:r>
      <w:r w:rsidR="00456396" w:rsidRPr="003E68B4">
        <w:rPr>
          <w:i/>
        </w:rPr>
        <w:t>, 87-100 Toruń</w:t>
      </w:r>
    </w:p>
    <w:p w14:paraId="20B68F56" w14:textId="77777777" w:rsidR="005A30F4" w:rsidRPr="003E68B4" w:rsidRDefault="005A30F4" w:rsidP="005A30F4">
      <w:pPr>
        <w:spacing w:after="160" w:line="259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16A5872C" w14:textId="49DDEA98" w:rsidR="005A30F4" w:rsidRPr="003E68B4" w:rsidRDefault="005A30F4" w:rsidP="005A30F4">
      <w:pPr>
        <w:rPr>
          <w:i/>
        </w:rPr>
      </w:pPr>
      <w:r w:rsidRPr="003E68B4">
        <w:rPr>
          <w:i/>
        </w:rPr>
        <w:t>O terminie rozmowy kwalifikacyjnej kandydaci zostaną powiadomieni indywidualnie.</w:t>
      </w:r>
      <w:r w:rsidR="005A7D12" w:rsidRPr="003E68B4">
        <w:rPr>
          <w:i/>
        </w:rPr>
        <w:t xml:space="preserve"> Rozmowy kwalifikacyjne odbędą się w Urzędzie Marszałkowskim Województwa Kujawsko-Pomorskiego w Toruniu w pierwszym kwartale 2025 r. </w:t>
      </w:r>
    </w:p>
    <w:p w14:paraId="673F6DE9" w14:textId="77777777" w:rsidR="005A30F4" w:rsidRPr="003E68B4" w:rsidRDefault="005A30F4" w:rsidP="005A30F4">
      <w:pPr>
        <w:spacing w:after="160" w:line="259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07687610" w14:textId="77777777" w:rsidR="005A30F4" w:rsidRPr="003E68B4" w:rsidRDefault="005A30F4" w:rsidP="005A30F4">
      <w:pPr>
        <w:spacing w:after="160" w:line="259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4D86054D" w14:textId="77777777" w:rsidR="005A30F4" w:rsidRPr="003E68B4" w:rsidRDefault="005A30F4" w:rsidP="005A30F4">
      <w:pPr>
        <w:spacing w:after="160" w:line="259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29862B5F" w14:textId="77777777" w:rsidR="005A30F4" w:rsidRPr="003E68B4" w:rsidRDefault="005A30F4" w:rsidP="005A30F4">
      <w:pPr>
        <w:spacing w:after="160" w:line="259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1B3AB188" w14:textId="77777777" w:rsidR="005A30F4" w:rsidRPr="003E68B4" w:rsidRDefault="005A30F4" w:rsidP="005A30F4">
      <w:pPr>
        <w:jc w:val="left"/>
        <w:rPr>
          <w:sz w:val="28"/>
        </w:rPr>
      </w:pPr>
    </w:p>
    <w:p w14:paraId="35B975F7" w14:textId="77777777" w:rsidR="005A30F4" w:rsidRPr="003E68B4" w:rsidRDefault="005A30F4" w:rsidP="005A30F4"/>
    <w:p w14:paraId="26EF4A1E" w14:textId="77777777" w:rsidR="008403B6" w:rsidRPr="003E68B4" w:rsidRDefault="008403B6"/>
    <w:sectPr w:rsidR="008403B6" w:rsidRPr="003E68B4" w:rsidSect="0050304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F84B02"/>
    <w:multiLevelType w:val="hybridMultilevel"/>
    <w:tmpl w:val="61546904"/>
    <w:lvl w:ilvl="0" w:tplc="74D0AD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0C22EC"/>
    <w:multiLevelType w:val="hybridMultilevel"/>
    <w:tmpl w:val="FFB8D304"/>
    <w:lvl w:ilvl="0" w:tplc="CE121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099821">
    <w:abstractNumId w:val="0"/>
  </w:num>
  <w:num w:numId="2" w16cid:durableId="700128629">
    <w:abstractNumId w:val="2"/>
  </w:num>
  <w:num w:numId="3" w16cid:durableId="13560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F4"/>
    <w:rsid w:val="0009168C"/>
    <w:rsid w:val="00353D62"/>
    <w:rsid w:val="003E68B4"/>
    <w:rsid w:val="00422889"/>
    <w:rsid w:val="00456396"/>
    <w:rsid w:val="00460516"/>
    <w:rsid w:val="005A30F4"/>
    <w:rsid w:val="005A7D12"/>
    <w:rsid w:val="006202A9"/>
    <w:rsid w:val="00621421"/>
    <w:rsid w:val="007B25D9"/>
    <w:rsid w:val="008403B6"/>
    <w:rsid w:val="009B7924"/>
    <w:rsid w:val="00AB640D"/>
    <w:rsid w:val="00AE4D0C"/>
    <w:rsid w:val="00C71F62"/>
    <w:rsid w:val="00C829D1"/>
    <w:rsid w:val="00EF0292"/>
    <w:rsid w:val="00F047A0"/>
    <w:rsid w:val="00F92584"/>
    <w:rsid w:val="00FA1620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4094"/>
  <w15:chartTrackingRefBased/>
  <w15:docId w15:val="{02E52C1E-780E-48F1-A698-40AB150B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0F4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0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3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0F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Anna Tomas</cp:lastModifiedBy>
  <cp:revision>2</cp:revision>
  <cp:lastPrinted>2024-11-19T10:27:00Z</cp:lastPrinted>
  <dcterms:created xsi:type="dcterms:W3CDTF">2024-12-06T09:39:00Z</dcterms:created>
  <dcterms:modified xsi:type="dcterms:W3CDTF">2024-12-06T09:39:00Z</dcterms:modified>
</cp:coreProperties>
</file>