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77777777" w:rsidR="00171CA5" w:rsidRPr="001E63A6" w:rsidRDefault="00171CA5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 RATOWNIKA MEDYCZNEGO, PIELĘGNIARKĘ /PIELĘGNIARZA SYSTEMU – RATOWNIKA MEDYCZNEGO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13839AC2" w:rsidR="00B05BD6" w:rsidRPr="001E63A6" w:rsidRDefault="00777F55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/PIELĘGNIARZA SYSTEMU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83"/>
        <w:gridCol w:w="3513"/>
        <w:gridCol w:w="3513"/>
      </w:tblGrid>
      <w:tr w:rsidR="00171CA5" w14:paraId="7B2EFC43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71CA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7FF57433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 xml:space="preserve">oraz Regulaminem pełnienia dyżuru w Zespołach Ratownictwa Medycznego w 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1DA1619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Akceptuje warunki umowy zaproponowane przez Udzielającego zamówienia dla potrzeb niniejszego konkursu ofert i za udzielanie świadczeń zdrowotnych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proponuje następujące wynagrodzenie: </w:t>
      </w:r>
    </w:p>
    <w:p w14:paraId="027B4ADD" w14:textId="212314D0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 xml:space="preserve">soboty, niedziele i święta bez uwzględnienia tak zwanego dodatku wyjazdowego o którym mowa w art. 99b ust. 2 ustawy </w:t>
      </w:r>
      <w:r w:rsidR="00E4153C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1ECA01C1" w14:textId="77777777" w:rsidR="000E3A9D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CV,</w:t>
      </w:r>
    </w:p>
    <w:p w14:paraId="46B21BE9" w14:textId="77777777" w:rsidR="000E3A9D" w:rsidRPr="001E63A6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>kserokopia dyplomu potwierdzającego wymagane wykształcenie,</w:t>
      </w:r>
    </w:p>
    <w:p w14:paraId="39E58878" w14:textId="77777777" w:rsidR="000E3A9D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centralnego rejestru pielęgniarek i położnych</w:t>
      </w:r>
      <w:r w:rsidR="00F722C8">
        <w:rPr>
          <w:rFonts w:ascii="Calibri" w:hAnsi="Calibri"/>
          <w:color w:val="000000"/>
        </w:rPr>
        <w:t xml:space="preserve"> </w:t>
      </w:r>
      <w:r w:rsidR="00F722C8" w:rsidRPr="00556475">
        <w:rPr>
          <w:rFonts w:ascii="Calibri" w:hAnsi="Calibri"/>
          <w:color w:val="000000"/>
        </w:rPr>
        <w:t>(jeśli dotyczy)</w:t>
      </w:r>
      <w:r>
        <w:rPr>
          <w:rFonts w:ascii="Calibri" w:hAnsi="Calibri"/>
          <w:color w:val="000000"/>
        </w:rPr>
        <w:t xml:space="preserve">, </w:t>
      </w:r>
    </w:p>
    <w:p w14:paraId="35B140BB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kserokopie dokumentów potwierdzających staż pracy,</w:t>
      </w:r>
    </w:p>
    <w:p w14:paraId="6C0D174E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uprawnień do prowadzenia pojazdów uprzywilejowanych określonych w ustawie Prawo o ruchu drogowym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odpowiedzialności cywilnej podmiotu przyjmującego zamówienie </w:t>
      </w:r>
      <w:r w:rsidR="00006511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na świadczenia zdrowotne </w:t>
      </w:r>
      <w:bookmarkStart w:id="0" w:name="_Hlk135207960"/>
      <w:r>
        <w:rPr>
          <w:rFonts w:ascii="Calibri" w:hAnsi="Calibri"/>
          <w:color w:val="000000"/>
        </w:rPr>
        <w:t>lub dołączone oświadczenie, że zostanie zawarta przed podpisaniem umowy</w:t>
      </w:r>
      <w:bookmarkEnd w:id="0"/>
      <w:r>
        <w:rPr>
          <w:rFonts w:ascii="Calibri" w:hAnsi="Calibri"/>
          <w:color w:val="000000"/>
        </w:rPr>
        <w:t>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wątroby,</w:t>
      </w:r>
    </w:p>
    <w:p w14:paraId="034CD153" w14:textId="77777777" w:rsidR="0061065B" w:rsidRDefault="0061065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pracy,</w:t>
      </w:r>
    </w:p>
    <w:p w14:paraId="325CF6DB" w14:textId="077EF775" w:rsidR="0049383B" w:rsidRPr="0049383B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49383B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</w:t>
      </w:r>
      <w:r w:rsidR="00006511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na stanowisku, o które ubiega się Przyjmujący zamówienie,</w:t>
      </w:r>
    </w:p>
    <w:p w14:paraId="708DB441" w14:textId="01450F2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</w:t>
      </w:r>
      <w:r w:rsidR="00E4153C" w:rsidRPr="00E4153C">
        <w:rPr>
          <w:rFonts w:ascii="Calibri" w:hAnsi="Calibri"/>
          <w:color w:val="000000"/>
        </w:rPr>
        <w:t xml:space="preserve"> </w:t>
      </w:r>
      <w:r w:rsidR="00E4153C">
        <w:rPr>
          <w:rFonts w:ascii="Calibri" w:hAnsi="Calibri"/>
          <w:color w:val="000000"/>
        </w:rPr>
        <w:t xml:space="preserve">lub dołączone oświadczenie, że zostanie </w:t>
      </w:r>
      <w:r w:rsidR="00E4153C">
        <w:rPr>
          <w:rFonts w:ascii="Calibri" w:hAnsi="Calibri"/>
          <w:color w:val="000000"/>
        </w:rPr>
        <w:t>dostarczony</w:t>
      </w:r>
      <w:r w:rsidR="00E4153C">
        <w:rPr>
          <w:rFonts w:ascii="Calibri" w:hAnsi="Calibri"/>
          <w:color w:val="000000"/>
        </w:rPr>
        <w:t xml:space="preserve"> przed podpisaniem umowy</w:t>
      </w:r>
      <w:r w:rsidR="0049383B">
        <w:rPr>
          <w:rFonts w:ascii="Calibri" w:hAnsi="Calibri"/>
          <w:color w:val="000000"/>
        </w:rPr>
        <w:t>,</w:t>
      </w:r>
    </w:p>
    <w:p w14:paraId="7DF128D6" w14:textId="0C444A4A" w:rsidR="0049383B" w:rsidRPr="0049383B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49383B">
        <w:rPr>
          <w:rFonts w:ascii="Calibri" w:hAnsi="Calibri"/>
        </w:rPr>
        <w:t>kserokopie innych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B274E3D" w14:textId="77777777" w:rsidR="0049383B" w:rsidRPr="0049383B" w:rsidRDefault="0049383B" w:rsidP="0049383B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</w:rPr>
      </w:pP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77777777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>Załącznik numer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F4C82C1A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E3A9D"/>
    <w:rsid w:val="0011676E"/>
    <w:rsid w:val="00171CA5"/>
    <w:rsid w:val="001E63A6"/>
    <w:rsid w:val="0020332C"/>
    <w:rsid w:val="0037176F"/>
    <w:rsid w:val="003C143D"/>
    <w:rsid w:val="0049383B"/>
    <w:rsid w:val="00556475"/>
    <w:rsid w:val="005B2A43"/>
    <w:rsid w:val="005F0D0A"/>
    <w:rsid w:val="0061065B"/>
    <w:rsid w:val="006355A9"/>
    <w:rsid w:val="007362F8"/>
    <w:rsid w:val="00777F55"/>
    <w:rsid w:val="0082381E"/>
    <w:rsid w:val="00900712"/>
    <w:rsid w:val="00942F25"/>
    <w:rsid w:val="00943731"/>
    <w:rsid w:val="00951841"/>
    <w:rsid w:val="00994468"/>
    <w:rsid w:val="009A3F10"/>
    <w:rsid w:val="009B5D04"/>
    <w:rsid w:val="00B05BD6"/>
    <w:rsid w:val="00B23342"/>
    <w:rsid w:val="00B27B66"/>
    <w:rsid w:val="00D42CCC"/>
    <w:rsid w:val="00E4153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2023-05-17T07:26:00Z</dcterms:created>
  <dcterms:modified xsi:type="dcterms:W3CDTF">2023-05-17T07:26:00Z</dcterms:modified>
</cp:coreProperties>
</file>