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7B221F2C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LEKARZA SYSTEMU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W 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>ZESPO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>LE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RATOWNICTWA MEDYCZNEGO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 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zdrowotnych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6D0E7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35662A62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lekarzy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65C8CCCA" w:rsidR="006355A9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404B00">
        <w:rPr>
          <w:rFonts w:ascii="Calibri" w:hAnsi="Calibri"/>
          <w:color w:val="000000"/>
        </w:rPr>
        <w:t xml:space="preserve">, po uwzględnieniu tak zwanego </w:t>
      </w:r>
      <w:r w:rsidR="00DF4E67">
        <w:rPr>
          <w:rFonts w:ascii="Calibri" w:hAnsi="Calibri"/>
          <w:color w:val="000000"/>
        </w:rPr>
        <w:t>dodat</w:t>
      </w:r>
      <w:r w:rsidR="00404B00">
        <w:rPr>
          <w:rFonts w:ascii="Calibri" w:hAnsi="Calibri"/>
          <w:color w:val="000000"/>
        </w:rPr>
        <w:t xml:space="preserve">ku wyjazdowego o którym mowa w </w:t>
      </w:r>
      <w:r w:rsidR="00F675A5">
        <w:rPr>
          <w:rFonts w:ascii="Calibri" w:hAnsi="Calibri"/>
          <w:color w:val="000000"/>
        </w:rPr>
        <w:t>A</w:t>
      </w:r>
      <w:r w:rsidR="00404B00">
        <w:rPr>
          <w:rFonts w:ascii="Calibri" w:hAnsi="Calibri"/>
          <w:color w:val="000000"/>
        </w:rPr>
        <w:t xml:space="preserve">rt. 99b ust. 2 ustawy </w:t>
      </w:r>
      <w:r w:rsidR="00504AD8">
        <w:rPr>
          <w:rFonts w:ascii="Calibri" w:hAnsi="Calibri"/>
          <w:color w:val="000000"/>
        </w:rPr>
        <w:br/>
      </w:r>
      <w:r w:rsidR="00404B00">
        <w:rPr>
          <w:rFonts w:ascii="Calibri" w:hAnsi="Calibri"/>
          <w:color w:val="000000"/>
        </w:rPr>
        <w:t>o działalności leczniczej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46B21BE9" w14:textId="45919CCE" w:rsidR="000E3A9D" w:rsidRDefault="000E3A9D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624573B8" w14:textId="24EE2ADC" w:rsidR="00B651F9" w:rsidRPr="00B651F9" w:rsidRDefault="00432CC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dokument poświadczający </w:t>
      </w:r>
      <w:r w:rsidR="001E7E5E">
        <w:rPr>
          <w:rFonts w:ascii="Calibri" w:hAnsi="Calibri"/>
          <w:color w:val="000000"/>
        </w:rPr>
        <w:t xml:space="preserve">minimum </w:t>
      </w:r>
      <w:r>
        <w:t>3 000 godzin w wykonywaniu zawodu lekarza w szpitalnym oddziale ratunkowym, zespole ratownictwa medycznego, lotniczym zespole ratownictwa medycznego lub izbie przyjęć szpitala,</w:t>
      </w:r>
      <w:r w:rsidR="00B651F9">
        <w:t xml:space="preserve"> </w:t>
      </w:r>
    </w:p>
    <w:p w14:paraId="0BDB428B" w14:textId="1B49336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3425B21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A4101C">
        <w:rPr>
          <w:rFonts w:ascii="Calibri" w:hAnsi="Calibri"/>
          <w:color w:val="000000"/>
        </w:rPr>
        <w:t xml:space="preserve"> lub oznaczenie stężenia przeciwciał anty-</w:t>
      </w:r>
      <w:proofErr w:type="spellStart"/>
      <w:r w:rsidR="00A4101C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6AC93E66" w:rsidR="0061065B" w:rsidRDefault="0061065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A4101C">
        <w:rPr>
          <w:rFonts w:ascii="Calibri" w:hAnsi="Calibri"/>
          <w:color w:val="000000"/>
        </w:rPr>
        <w:t xml:space="preserve"> (z</w:t>
      </w:r>
      <w:r w:rsidR="00A4101C" w:rsidRPr="00A4101C">
        <w:rPr>
          <w:rFonts w:ascii="Calibri" w:hAnsi="Calibri"/>
          <w:color w:val="000000"/>
        </w:rPr>
        <w:t>godnie z § 15 pkt 2 ROZPORZ</w:t>
      </w:r>
      <w:r w:rsidR="00A4101C">
        <w:rPr>
          <w:rFonts w:ascii="Calibri" w:hAnsi="Calibri"/>
          <w:color w:val="000000"/>
        </w:rPr>
        <w:t>Ą</w:t>
      </w:r>
      <w:r w:rsidR="00A4101C" w:rsidRPr="00A4101C">
        <w:rPr>
          <w:rFonts w:ascii="Calibri" w:hAnsi="Calibri"/>
          <w:color w:val="000000"/>
        </w:rPr>
        <w:t>DZENIE MINISTRA GOSPODARKI I PRACY z dnia 27 lipca 2004 r. w sprawie szkolenia w dziedzinie bezpieczeństwa i higieny pracy</w:t>
      </w:r>
      <w:r w:rsidR="00A4101C">
        <w:rPr>
          <w:rFonts w:ascii="Calibri" w:hAnsi="Calibri"/>
          <w:color w:val="000000"/>
        </w:rPr>
        <w:t>),</w:t>
      </w:r>
    </w:p>
    <w:p w14:paraId="350700D2" w14:textId="108E1B4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15E85EEF" w:rsidR="000E3A9D" w:rsidRPr="00B651F9" w:rsidRDefault="0024177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694D8E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694D8E">
      <w:rPr>
        <w:rFonts w:ascii="Calibri" w:hAnsi="Calibri"/>
        <w:i/>
        <w:iCs/>
        <w:sz w:val="20"/>
      </w:rPr>
      <w:t>Załącznik n</w:t>
    </w:r>
    <w:r w:rsidR="00A13680" w:rsidRPr="00694D8E">
      <w:rPr>
        <w:rFonts w:ascii="Calibri" w:hAnsi="Calibri"/>
        <w:i/>
        <w:iCs/>
        <w:sz w:val="20"/>
      </w:rPr>
      <w:t>r</w:t>
    </w:r>
    <w:r w:rsidRPr="00694D8E">
      <w:rPr>
        <w:rFonts w:ascii="Calibri" w:hAnsi="Calibri"/>
        <w:i/>
        <w:iCs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1E7E5E"/>
    <w:rsid w:val="0020332C"/>
    <w:rsid w:val="0024177B"/>
    <w:rsid w:val="002C08A6"/>
    <w:rsid w:val="002F5C64"/>
    <w:rsid w:val="003662CF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46534"/>
    <w:rsid w:val="00694D8E"/>
    <w:rsid w:val="006D0E75"/>
    <w:rsid w:val="006D327D"/>
    <w:rsid w:val="006F7CAF"/>
    <w:rsid w:val="007362F8"/>
    <w:rsid w:val="00777F55"/>
    <w:rsid w:val="0082381E"/>
    <w:rsid w:val="00867068"/>
    <w:rsid w:val="00900712"/>
    <w:rsid w:val="00942F25"/>
    <w:rsid w:val="009B5D04"/>
    <w:rsid w:val="00A13680"/>
    <w:rsid w:val="00A4101C"/>
    <w:rsid w:val="00A9160C"/>
    <w:rsid w:val="00B05BD6"/>
    <w:rsid w:val="00B23342"/>
    <w:rsid w:val="00B27B66"/>
    <w:rsid w:val="00B651F9"/>
    <w:rsid w:val="00BB262C"/>
    <w:rsid w:val="00C93750"/>
    <w:rsid w:val="00CE6826"/>
    <w:rsid w:val="00D04D44"/>
    <w:rsid w:val="00D42CCC"/>
    <w:rsid w:val="00D9579B"/>
    <w:rsid w:val="00DC526E"/>
    <w:rsid w:val="00DF4E67"/>
    <w:rsid w:val="00E46659"/>
    <w:rsid w:val="00E65DFD"/>
    <w:rsid w:val="00EA5AC4"/>
    <w:rsid w:val="00ED3CC1"/>
    <w:rsid w:val="00F53A82"/>
    <w:rsid w:val="00F675A5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2023-10-04T12:12:00Z</dcterms:created>
  <dcterms:modified xsi:type="dcterms:W3CDTF">2023-10-04T12:12:00Z</dcterms:modified>
</cp:coreProperties>
</file>